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8" w:rsidRDefault="00A65DA0" w:rsidP="00A65DA0">
      <w:pPr>
        <w:jc w:val="right"/>
      </w:pPr>
      <w:r>
        <w:rPr>
          <w:b/>
          <w:noProof/>
        </w:rPr>
        <w:drawing>
          <wp:inline distT="0" distB="0" distL="0" distR="0" wp14:anchorId="1177502A" wp14:editId="294B1E2C">
            <wp:extent cx="2369409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51" cy="11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A44" w:rsidRDefault="00935248" w:rsidP="007C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7C2A44" w:rsidRPr="00935248" w:rsidRDefault="007C2A44" w:rsidP="007C2A44">
      <w:pPr>
        <w:jc w:val="center"/>
        <w:rPr>
          <w:b/>
          <w:sz w:val="28"/>
        </w:rPr>
      </w:pPr>
      <w:r w:rsidRPr="00935248">
        <w:rPr>
          <w:b/>
          <w:sz w:val="28"/>
        </w:rPr>
        <w:t xml:space="preserve">по работе в </w:t>
      </w:r>
      <w:r w:rsidR="00935248">
        <w:rPr>
          <w:b/>
          <w:sz w:val="28"/>
        </w:rPr>
        <w:t xml:space="preserve">сети </w:t>
      </w:r>
      <w:r w:rsidRPr="00935248">
        <w:rPr>
          <w:b/>
          <w:sz w:val="28"/>
        </w:rPr>
        <w:t>Интернет</w:t>
      </w:r>
    </w:p>
    <w:p w:rsidR="007C2A44" w:rsidRDefault="007C2A44" w:rsidP="007C2A44">
      <w:pPr>
        <w:jc w:val="center"/>
      </w:pPr>
    </w:p>
    <w:p w:rsidR="00240F6D" w:rsidRPr="00B07C04" w:rsidRDefault="00B07C04" w:rsidP="00935248">
      <w:pPr>
        <w:pStyle w:val="ae"/>
        <w:numPr>
          <w:ilvl w:val="0"/>
          <w:numId w:val="17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B07C04">
        <w:rPr>
          <w:b/>
          <w:sz w:val="24"/>
          <w:szCs w:val="24"/>
        </w:rPr>
        <w:t>Общие положения</w:t>
      </w:r>
    </w:p>
    <w:p w:rsidR="00B07C04" w:rsidRDefault="00B07C04" w:rsidP="00935248">
      <w:pPr>
        <w:spacing w:after="160" w:line="276" w:lineRule="auto"/>
        <w:ind w:firstLine="709"/>
        <w:jc w:val="both"/>
      </w:pPr>
      <w:r>
        <w:t xml:space="preserve">Настоящая инструкция разработана с целью регламентации использования сетевых сервисов и работы в сети </w:t>
      </w:r>
      <w:r w:rsidR="007C4EBA">
        <w:t>Интернет в</w:t>
      </w:r>
      <w:r w:rsidR="00701CB8">
        <w:t xml:space="preserve"> </w:t>
      </w:r>
      <w:r w:rsidR="00E1259A">
        <w:rPr>
          <w:lang w:eastAsia="en-US"/>
        </w:rPr>
        <w:t>МОУ «</w:t>
      </w:r>
      <w:proofErr w:type="spellStart"/>
      <w:r w:rsidR="00E1259A">
        <w:rPr>
          <w:lang w:eastAsia="en-US"/>
        </w:rPr>
        <w:t>Норинская</w:t>
      </w:r>
      <w:proofErr w:type="spellEnd"/>
      <w:r w:rsidR="00E1259A">
        <w:rPr>
          <w:lang w:eastAsia="en-US"/>
        </w:rPr>
        <w:t xml:space="preserve"> начальная общеобразовательная школа»</w:t>
      </w:r>
      <w:r w:rsidR="00E1259A">
        <w:t xml:space="preserve"> </w:t>
      </w:r>
      <w:r w:rsidR="00701CB8">
        <w:t>(далее – Организация)</w:t>
      </w:r>
      <w:r>
        <w:t>.</w:t>
      </w:r>
    </w:p>
    <w:p w:rsidR="00B07C04" w:rsidRDefault="00B07C04" w:rsidP="00935248">
      <w:pPr>
        <w:pStyle w:val="ae"/>
        <w:numPr>
          <w:ilvl w:val="0"/>
          <w:numId w:val="17"/>
        </w:numPr>
        <w:spacing w:after="200" w:line="276" w:lineRule="auto"/>
        <w:ind w:left="357" w:hanging="357"/>
        <w:contextualSpacing w:val="0"/>
        <w:jc w:val="center"/>
      </w:pPr>
      <w:r w:rsidRPr="00B07C04">
        <w:rPr>
          <w:b/>
          <w:sz w:val="24"/>
          <w:szCs w:val="24"/>
        </w:rPr>
        <w:t>Работа в сети Интернет</w:t>
      </w:r>
    </w:p>
    <w:p w:rsidR="00A42673" w:rsidRDefault="00A42673" w:rsidP="00A42673">
      <w:pPr>
        <w:pStyle w:val="ae"/>
        <w:numPr>
          <w:ilvl w:val="1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A42673">
        <w:rPr>
          <w:sz w:val="24"/>
          <w:szCs w:val="24"/>
        </w:rPr>
        <w:t xml:space="preserve">Пользователи используют программы для поиска информации в </w:t>
      </w:r>
      <w:r>
        <w:rPr>
          <w:sz w:val="24"/>
          <w:szCs w:val="24"/>
        </w:rPr>
        <w:t>сети Интернет</w:t>
      </w:r>
      <w:r w:rsidRPr="00A42673">
        <w:rPr>
          <w:sz w:val="24"/>
          <w:szCs w:val="24"/>
        </w:rPr>
        <w:t xml:space="preserve"> только в случае,</w:t>
      </w:r>
      <w:r>
        <w:rPr>
          <w:sz w:val="24"/>
          <w:szCs w:val="24"/>
        </w:rPr>
        <w:t xml:space="preserve"> </w:t>
      </w:r>
      <w:r w:rsidRPr="00A42673">
        <w:rPr>
          <w:sz w:val="24"/>
          <w:szCs w:val="24"/>
        </w:rPr>
        <w:t>если это необходимо для выполнения своих должностных обязанностей.</w:t>
      </w:r>
    </w:p>
    <w:p w:rsidR="00A42673" w:rsidRDefault="00A42673" w:rsidP="00A42673">
      <w:pPr>
        <w:pStyle w:val="ae"/>
        <w:numPr>
          <w:ilvl w:val="1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A42673">
        <w:rPr>
          <w:sz w:val="24"/>
          <w:szCs w:val="24"/>
        </w:rPr>
        <w:t xml:space="preserve">Все программы, используемые для доступа к сети </w:t>
      </w:r>
      <w:r>
        <w:rPr>
          <w:sz w:val="24"/>
          <w:szCs w:val="24"/>
        </w:rPr>
        <w:t>Интернет</w:t>
      </w:r>
      <w:r w:rsidRPr="00A42673">
        <w:rPr>
          <w:sz w:val="24"/>
          <w:szCs w:val="24"/>
        </w:rPr>
        <w:t xml:space="preserve">, должны быть утверждены </w:t>
      </w:r>
      <w:r>
        <w:rPr>
          <w:sz w:val="24"/>
          <w:szCs w:val="24"/>
        </w:rPr>
        <w:t>системным</w:t>
      </w:r>
      <w:r w:rsidRPr="00A42673">
        <w:rPr>
          <w:sz w:val="24"/>
          <w:szCs w:val="24"/>
        </w:rPr>
        <w:t xml:space="preserve"> администратором и на них должны быть настроены необходимые уровни безопасности.</w:t>
      </w:r>
    </w:p>
    <w:p w:rsidR="00911EAD" w:rsidRDefault="00911EAD" w:rsidP="00A42673">
      <w:pPr>
        <w:pStyle w:val="ae"/>
        <w:numPr>
          <w:ilvl w:val="1"/>
          <w:numId w:val="17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сети Интернет разрешается только в рабочее время.</w:t>
      </w:r>
    </w:p>
    <w:p w:rsidR="00A42673" w:rsidRPr="00A42673" w:rsidRDefault="00A42673" w:rsidP="00A42673">
      <w:pPr>
        <w:pStyle w:val="ae"/>
        <w:numPr>
          <w:ilvl w:val="1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A42673">
        <w:rPr>
          <w:sz w:val="24"/>
          <w:szCs w:val="24"/>
        </w:rPr>
        <w:t xml:space="preserve">Все файлы, загружаемые с помощью сети </w:t>
      </w:r>
      <w:r>
        <w:rPr>
          <w:sz w:val="24"/>
          <w:szCs w:val="24"/>
        </w:rPr>
        <w:t>Интернет</w:t>
      </w:r>
      <w:r w:rsidRPr="00A42673">
        <w:rPr>
          <w:sz w:val="24"/>
          <w:szCs w:val="24"/>
        </w:rPr>
        <w:t>, должны проверяться на вирусы с помощью утвержденных руководством антивирусных программ.</w:t>
      </w:r>
    </w:p>
    <w:p w:rsidR="00B07C04" w:rsidRPr="00B07C04" w:rsidRDefault="00B07C04" w:rsidP="00935248">
      <w:pPr>
        <w:pStyle w:val="ae"/>
        <w:numPr>
          <w:ilvl w:val="1"/>
          <w:numId w:val="17"/>
        </w:numPr>
        <w:spacing w:after="160" w:line="276" w:lineRule="auto"/>
        <w:jc w:val="both"/>
      </w:pPr>
      <w:r>
        <w:rPr>
          <w:sz w:val="24"/>
          <w:szCs w:val="24"/>
        </w:rPr>
        <w:t>Во время работы в сети Интернет запрещается:</w:t>
      </w:r>
    </w:p>
    <w:p w:rsidR="00B07C04" w:rsidRPr="00B07C04" w:rsidRDefault="00B07C04" w:rsidP="00935248">
      <w:pPr>
        <w:pStyle w:val="ae"/>
        <w:numPr>
          <w:ilvl w:val="2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B07C04">
        <w:rPr>
          <w:sz w:val="24"/>
          <w:szCs w:val="24"/>
        </w:rPr>
        <w:t>использование сети Интернет в коммерческих целях</w:t>
      </w:r>
      <w:r w:rsidR="005B7FE5">
        <w:rPr>
          <w:sz w:val="24"/>
          <w:szCs w:val="24"/>
        </w:rPr>
        <w:t>;</w:t>
      </w:r>
    </w:p>
    <w:p w:rsidR="00B07C04" w:rsidRPr="00B07C04" w:rsidRDefault="00B07C04" w:rsidP="00935248">
      <w:pPr>
        <w:pStyle w:val="ae"/>
        <w:numPr>
          <w:ilvl w:val="2"/>
          <w:numId w:val="17"/>
        </w:numPr>
        <w:spacing w:after="160" w:line="276" w:lineRule="auto"/>
        <w:ind w:left="1418" w:hanging="698"/>
        <w:jc w:val="both"/>
        <w:rPr>
          <w:sz w:val="24"/>
          <w:szCs w:val="24"/>
        </w:rPr>
      </w:pPr>
      <w:r w:rsidRPr="00B07C04">
        <w:rPr>
          <w:sz w:val="24"/>
          <w:szCs w:val="24"/>
        </w:rPr>
        <w:t>преднамеренная рассылка вирусов через сеть Интернет</w:t>
      </w:r>
      <w:r w:rsidR="005B7FE5">
        <w:rPr>
          <w:sz w:val="24"/>
          <w:szCs w:val="24"/>
        </w:rPr>
        <w:t>;</w:t>
      </w:r>
    </w:p>
    <w:p w:rsidR="00B07C04" w:rsidRPr="00B07C04" w:rsidRDefault="00B07C04" w:rsidP="00935248">
      <w:pPr>
        <w:pStyle w:val="ae"/>
        <w:numPr>
          <w:ilvl w:val="2"/>
          <w:numId w:val="17"/>
        </w:numPr>
        <w:spacing w:after="160" w:line="276" w:lineRule="auto"/>
        <w:ind w:left="1418" w:hanging="698"/>
        <w:jc w:val="both"/>
        <w:rPr>
          <w:sz w:val="24"/>
          <w:szCs w:val="24"/>
        </w:rPr>
      </w:pPr>
      <w:r w:rsidRPr="00B07C04">
        <w:rPr>
          <w:sz w:val="24"/>
          <w:szCs w:val="24"/>
        </w:rPr>
        <w:t>предоставление служебной информации для общего доступа</w:t>
      </w:r>
      <w:r w:rsidR="005B7FE5">
        <w:rPr>
          <w:sz w:val="24"/>
          <w:szCs w:val="24"/>
        </w:rPr>
        <w:t xml:space="preserve">, а также информации, </w:t>
      </w:r>
      <w:r w:rsidR="005B7FE5" w:rsidRPr="005B7FE5">
        <w:rPr>
          <w:sz w:val="24"/>
          <w:szCs w:val="24"/>
        </w:rPr>
        <w:t xml:space="preserve">касающейся устройства и архитектуры </w:t>
      </w:r>
      <w:r w:rsidR="005B7FE5">
        <w:rPr>
          <w:sz w:val="24"/>
          <w:szCs w:val="24"/>
        </w:rPr>
        <w:t>локальной вычислительной сети (</w:t>
      </w:r>
      <w:r w:rsidR="005B7FE5" w:rsidRPr="005B7FE5">
        <w:rPr>
          <w:sz w:val="24"/>
          <w:szCs w:val="24"/>
        </w:rPr>
        <w:t>ЛВС</w:t>
      </w:r>
      <w:r w:rsidR="005B7FE5">
        <w:rPr>
          <w:sz w:val="24"/>
          <w:szCs w:val="24"/>
        </w:rPr>
        <w:t>)</w:t>
      </w:r>
      <w:r w:rsidR="005B7FE5" w:rsidRPr="005B7FE5">
        <w:rPr>
          <w:sz w:val="24"/>
          <w:szCs w:val="24"/>
        </w:rPr>
        <w:t xml:space="preserve">, в </w:t>
      </w:r>
      <w:proofErr w:type="spellStart"/>
      <w:r w:rsidR="005B7FE5" w:rsidRPr="005B7FE5">
        <w:rPr>
          <w:sz w:val="24"/>
          <w:szCs w:val="24"/>
        </w:rPr>
        <w:t>т.ч</w:t>
      </w:r>
      <w:proofErr w:type="spellEnd"/>
      <w:r w:rsidR="005B7FE5" w:rsidRPr="005B7FE5">
        <w:rPr>
          <w:sz w:val="24"/>
          <w:szCs w:val="24"/>
        </w:rPr>
        <w:t>. схемы ЛВС и ее сегментов, точек подключения, информацию о назначенных рабочим станциям IP адресах и именах, используемых на серверах, средствах удаленного доступа и т.п.</w:t>
      </w:r>
      <w:r w:rsidR="005B7FE5">
        <w:rPr>
          <w:sz w:val="24"/>
          <w:szCs w:val="24"/>
        </w:rPr>
        <w:t>;</w:t>
      </w:r>
    </w:p>
    <w:p w:rsidR="00B07C04" w:rsidRPr="00B07C04" w:rsidRDefault="00B07C04" w:rsidP="00935248">
      <w:pPr>
        <w:pStyle w:val="ae"/>
        <w:numPr>
          <w:ilvl w:val="2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B07C04">
        <w:rPr>
          <w:sz w:val="24"/>
          <w:szCs w:val="24"/>
        </w:rPr>
        <w:t>предоставление любой информации в общий доступ на рабочей станции</w:t>
      </w:r>
      <w:r w:rsidR="00A53E8D">
        <w:rPr>
          <w:sz w:val="24"/>
          <w:szCs w:val="24"/>
        </w:rPr>
        <w:t>;</w:t>
      </w:r>
    </w:p>
    <w:p w:rsidR="00B07C04" w:rsidRDefault="00B07C04" w:rsidP="00935248">
      <w:pPr>
        <w:pStyle w:val="ae"/>
        <w:numPr>
          <w:ilvl w:val="2"/>
          <w:numId w:val="17"/>
        </w:numPr>
        <w:spacing w:after="160" w:line="276" w:lineRule="auto"/>
        <w:ind w:left="1418" w:hanging="698"/>
        <w:jc w:val="both"/>
        <w:rPr>
          <w:sz w:val="24"/>
          <w:szCs w:val="24"/>
        </w:rPr>
      </w:pPr>
      <w:r w:rsidRPr="00B07C04">
        <w:rPr>
          <w:sz w:val="24"/>
          <w:szCs w:val="24"/>
        </w:rPr>
        <w:t>распространение через сеть Интернет информации, запрещенной действующим законодательством или не соответствующей морально-этическим нормам ее получателей, а также рассылка обманных, беспокоящих или угрожающих сообщений и рассылка незапрашиваемых сообщений (спама)</w:t>
      </w:r>
      <w:r w:rsidR="005B7FE5">
        <w:rPr>
          <w:sz w:val="24"/>
          <w:szCs w:val="24"/>
        </w:rPr>
        <w:t>;</w:t>
      </w:r>
    </w:p>
    <w:p w:rsidR="00A42673" w:rsidRPr="00B07C04" w:rsidRDefault="00A42673" w:rsidP="00A42673">
      <w:pPr>
        <w:pStyle w:val="ae"/>
        <w:numPr>
          <w:ilvl w:val="2"/>
          <w:numId w:val="17"/>
        </w:numPr>
        <w:spacing w:after="160" w:line="276" w:lineRule="auto"/>
        <w:ind w:left="1418" w:hanging="698"/>
        <w:jc w:val="both"/>
        <w:rPr>
          <w:sz w:val="24"/>
          <w:szCs w:val="24"/>
        </w:rPr>
      </w:pPr>
      <w:r w:rsidRPr="00A42673">
        <w:rPr>
          <w:sz w:val="24"/>
          <w:szCs w:val="24"/>
        </w:rPr>
        <w:t>размещ</w:t>
      </w:r>
      <w:r>
        <w:rPr>
          <w:sz w:val="24"/>
          <w:szCs w:val="24"/>
        </w:rPr>
        <w:t>ение</w:t>
      </w:r>
      <w:r w:rsidRPr="00A42673">
        <w:rPr>
          <w:sz w:val="24"/>
          <w:szCs w:val="24"/>
        </w:rPr>
        <w:t xml:space="preserve"> в гостевых книгах, форумах, конференциях сообщения, содержащие грубые и оскорбительные выражения.</w:t>
      </w:r>
    </w:p>
    <w:p w:rsidR="00B07C04" w:rsidRDefault="00245C0C" w:rsidP="00935248">
      <w:pPr>
        <w:pStyle w:val="ae"/>
        <w:numPr>
          <w:ilvl w:val="2"/>
          <w:numId w:val="17"/>
        </w:numPr>
        <w:spacing w:after="200" w:line="276" w:lineRule="auto"/>
        <w:ind w:left="1417" w:hanging="697"/>
        <w:jc w:val="both"/>
        <w:rPr>
          <w:sz w:val="24"/>
          <w:szCs w:val="24"/>
        </w:rPr>
      </w:pPr>
      <w:r>
        <w:rPr>
          <w:sz w:val="24"/>
          <w:szCs w:val="24"/>
        </w:rPr>
        <w:t>скачивание и запуск исполняемых файлов</w:t>
      </w:r>
      <w:r w:rsidR="00B07C04" w:rsidRPr="00B07C04">
        <w:rPr>
          <w:sz w:val="24"/>
          <w:szCs w:val="24"/>
        </w:rPr>
        <w:t xml:space="preserve"> без согласования с системными администраторами</w:t>
      </w:r>
      <w:r w:rsidR="00701CB8">
        <w:rPr>
          <w:sz w:val="24"/>
          <w:szCs w:val="24"/>
        </w:rPr>
        <w:t>;</w:t>
      </w:r>
    </w:p>
    <w:p w:rsidR="00701CB8" w:rsidRDefault="00701CB8" w:rsidP="00935248">
      <w:pPr>
        <w:pStyle w:val="ae"/>
        <w:numPr>
          <w:ilvl w:val="2"/>
          <w:numId w:val="17"/>
        </w:numPr>
        <w:spacing w:after="200" w:line="276" w:lineRule="auto"/>
        <w:ind w:left="1417" w:hanging="69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анонимных прокси-серверов</w:t>
      </w:r>
    </w:p>
    <w:p w:rsidR="00935248" w:rsidRPr="00935248" w:rsidRDefault="00935248" w:rsidP="00935248">
      <w:pPr>
        <w:pStyle w:val="ae"/>
        <w:numPr>
          <w:ilvl w:val="0"/>
          <w:numId w:val="17"/>
        </w:numPr>
        <w:spacing w:after="200" w:line="276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935248">
        <w:rPr>
          <w:b/>
          <w:sz w:val="24"/>
          <w:szCs w:val="24"/>
        </w:rPr>
        <w:t>Работа с электронной почтой:</w:t>
      </w:r>
    </w:p>
    <w:p w:rsidR="00935248" w:rsidRP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lastRenderedPageBreak/>
        <w:t xml:space="preserve">Электронная почта предоставляется сотрудникам </w:t>
      </w:r>
      <w:r>
        <w:rPr>
          <w:sz w:val="24"/>
          <w:szCs w:val="24"/>
        </w:rPr>
        <w:t>О</w:t>
      </w:r>
      <w:r w:rsidRPr="00935248">
        <w:rPr>
          <w:sz w:val="24"/>
          <w:szCs w:val="24"/>
        </w:rPr>
        <w:t>рганизации только для выполнения своих служебных обязанностей. Использование ее в личных целях запрещено. </w:t>
      </w:r>
    </w:p>
    <w:p w:rsidR="00935248" w:rsidRP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 xml:space="preserve">Все электронные письма, создаваемые и хранимые на компьютерах </w:t>
      </w:r>
      <w:r>
        <w:rPr>
          <w:sz w:val="24"/>
          <w:szCs w:val="24"/>
        </w:rPr>
        <w:t>О</w:t>
      </w:r>
      <w:r w:rsidRPr="00935248">
        <w:rPr>
          <w:sz w:val="24"/>
          <w:szCs w:val="24"/>
        </w:rPr>
        <w:t>рганизации, являются собственностью организации и не считаются персональными.</w:t>
      </w:r>
    </w:p>
    <w:p w:rsid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>Организация оставляет за собой право получить доступ к электронной почте сотрудников, если на то будут веские причины.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</w:p>
    <w:p w:rsidR="00A42673" w:rsidRPr="00935248" w:rsidRDefault="00A42673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>В качестве клиентов электронной почты могут использоваться только утвержденные почтовые программы.</w:t>
      </w:r>
      <w:r w:rsidR="00911EAD">
        <w:rPr>
          <w:sz w:val="24"/>
          <w:szCs w:val="24"/>
        </w:rPr>
        <w:t xml:space="preserve"> Использование внешних почтовых сервисов запрещено.</w:t>
      </w:r>
    </w:p>
    <w:p w:rsid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>Входящие письма должны проверяться на наличие вирусов или других вредоносных программ.</w:t>
      </w:r>
    </w:p>
    <w:p w:rsidR="00A42673" w:rsidRPr="00935248" w:rsidRDefault="00A42673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Нельзя</w:t>
      </w:r>
      <w:r w:rsidRPr="0093524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35248">
        <w:rPr>
          <w:sz w:val="24"/>
          <w:szCs w:val="24"/>
        </w:rPr>
        <w:t>ткрывать или запускать приложения, полученные по электронной почте от неизвестного источника и (или) не затребованные пользователем.</w:t>
      </w:r>
    </w:p>
    <w:p w:rsidR="00935248" w:rsidRP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 xml:space="preserve">Справочники электронных адресов сотрудников </w:t>
      </w:r>
      <w:r>
        <w:rPr>
          <w:sz w:val="24"/>
          <w:szCs w:val="24"/>
        </w:rPr>
        <w:t xml:space="preserve">Организации </w:t>
      </w:r>
      <w:r w:rsidRPr="00935248">
        <w:rPr>
          <w:sz w:val="24"/>
          <w:szCs w:val="24"/>
        </w:rPr>
        <w:t>не могут быть доступны всем и являются конфиденциальной информацией.</w:t>
      </w:r>
    </w:p>
    <w:p w:rsidR="00935248" w:rsidRPr="00935248" w:rsidRDefault="00935248" w:rsidP="00935248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Никто из посетителей </w:t>
      </w:r>
      <w:r w:rsidRPr="00935248">
        <w:rPr>
          <w:sz w:val="24"/>
          <w:szCs w:val="24"/>
        </w:rPr>
        <w:t xml:space="preserve">или временных служащих не имеет права использовать электронную почту </w:t>
      </w:r>
      <w:r>
        <w:rPr>
          <w:sz w:val="24"/>
          <w:szCs w:val="24"/>
        </w:rPr>
        <w:t>О</w:t>
      </w:r>
      <w:r w:rsidRPr="00935248">
        <w:rPr>
          <w:sz w:val="24"/>
          <w:szCs w:val="24"/>
        </w:rPr>
        <w:t>рганизации.</w:t>
      </w:r>
    </w:p>
    <w:p w:rsidR="00935248" w:rsidRPr="00935248" w:rsidRDefault="00935248" w:rsidP="00935248">
      <w:pPr>
        <w:pStyle w:val="ae"/>
        <w:numPr>
          <w:ilvl w:val="1"/>
          <w:numId w:val="17"/>
        </w:numPr>
        <w:tabs>
          <w:tab w:val="left" w:pos="851"/>
          <w:tab w:val="left" w:pos="993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935248">
        <w:rPr>
          <w:sz w:val="24"/>
          <w:szCs w:val="24"/>
        </w:rPr>
        <w:t>Пользователи не должны позволять кому-либо п</w:t>
      </w:r>
      <w:r>
        <w:rPr>
          <w:sz w:val="24"/>
          <w:szCs w:val="24"/>
        </w:rPr>
        <w:t>осылать письма от чужого имени.</w:t>
      </w:r>
    </w:p>
    <w:p w:rsidR="00935248" w:rsidRDefault="00935248" w:rsidP="00935248">
      <w:pPr>
        <w:pStyle w:val="ae"/>
        <w:numPr>
          <w:ilvl w:val="1"/>
          <w:numId w:val="17"/>
        </w:numPr>
        <w:tabs>
          <w:tab w:val="left" w:pos="851"/>
          <w:tab w:val="left" w:pos="993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Нельзя</w:t>
      </w:r>
      <w:r w:rsidRPr="0093524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35248">
        <w:rPr>
          <w:sz w:val="24"/>
          <w:szCs w:val="24"/>
        </w:rPr>
        <w:t>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рассылка одному получателю (спам).</w:t>
      </w:r>
    </w:p>
    <w:p w:rsidR="00A42673" w:rsidRPr="00A42673" w:rsidRDefault="00A42673" w:rsidP="00A42673">
      <w:pPr>
        <w:pStyle w:val="ae"/>
        <w:numPr>
          <w:ilvl w:val="1"/>
          <w:numId w:val="17"/>
        </w:numPr>
        <w:tabs>
          <w:tab w:val="left" w:pos="851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A42673">
        <w:rPr>
          <w:sz w:val="24"/>
          <w:szCs w:val="24"/>
        </w:rPr>
        <w:t>Почтовые сервера должны быть сконфигурированы так, чтобы отвергать письма, адресованные не на компьютеры организации.</w:t>
      </w:r>
    </w:p>
    <w:p w:rsidR="00A42673" w:rsidRPr="00A42673" w:rsidRDefault="00A42673" w:rsidP="00911EAD">
      <w:pPr>
        <w:pStyle w:val="ae"/>
        <w:numPr>
          <w:ilvl w:val="1"/>
          <w:numId w:val="17"/>
        </w:numPr>
        <w:tabs>
          <w:tab w:val="left" w:pos="851"/>
        </w:tabs>
        <w:spacing w:after="200" w:line="276" w:lineRule="auto"/>
        <w:ind w:left="0" w:firstLine="357"/>
        <w:contextualSpacing w:val="0"/>
        <w:jc w:val="both"/>
        <w:rPr>
          <w:sz w:val="24"/>
          <w:szCs w:val="24"/>
        </w:rPr>
      </w:pPr>
      <w:r w:rsidRPr="00A42673">
        <w:rPr>
          <w:sz w:val="24"/>
          <w:szCs w:val="24"/>
        </w:rPr>
        <w:t xml:space="preserve">Журналы почтовых серверов должны проверяться на предмет выявления использования неутвержденных почтовых клиентов сотрудниками организации, и о таких случаях должно докладываться </w:t>
      </w:r>
      <w:proofErr w:type="gramStart"/>
      <w:r w:rsidRPr="00A42673">
        <w:rPr>
          <w:sz w:val="24"/>
          <w:szCs w:val="24"/>
        </w:rPr>
        <w:t>ответственному</w:t>
      </w:r>
      <w:proofErr w:type="gramEnd"/>
      <w:r w:rsidRPr="00A42673">
        <w:rPr>
          <w:sz w:val="24"/>
          <w:szCs w:val="24"/>
        </w:rPr>
        <w:t xml:space="preserve"> за защиту информации.</w:t>
      </w:r>
    </w:p>
    <w:p w:rsidR="005B7FE5" w:rsidRPr="00BB5E18" w:rsidRDefault="005B7FE5" w:rsidP="00701CB8">
      <w:pPr>
        <w:pStyle w:val="ae"/>
        <w:numPr>
          <w:ilvl w:val="0"/>
          <w:numId w:val="17"/>
        </w:numPr>
        <w:spacing w:before="200" w:after="200" w:line="360" w:lineRule="auto"/>
        <w:ind w:left="357" w:hanging="357"/>
        <w:contextualSpacing w:val="0"/>
        <w:jc w:val="center"/>
        <w:rPr>
          <w:b/>
        </w:rPr>
      </w:pPr>
      <w:r w:rsidRPr="005B7FE5">
        <w:rPr>
          <w:b/>
          <w:sz w:val="24"/>
          <w:szCs w:val="24"/>
        </w:rPr>
        <w:t>Ответственность</w:t>
      </w:r>
    </w:p>
    <w:p w:rsidR="00701CB8" w:rsidRDefault="00701CB8" w:rsidP="00935248">
      <w:pPr>
        <w:pStyle w:val="ae"/>
        <w:numPr>
          <w:ilvl w:val="1"/>
          <w:numId w:val="17"/>
        </w:numPr>
        <w:tabs>
          <w:tab w:val="left" w:pos="851"/>
          <w:tab w:val="left" w:pos="993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r w:rsidRPr="00701CB8">
        <w:rPr>
          <w:sz w:val="24"/>
          <w:szCs w:val="24"/>
        </w:rPr>
        <w:t xml:space="preserve">Вся информация о ресурсах, посещаемых сотрудниками </w:t>
      </w:r>
      <w:r w:rsidR="00A53E8D">
        <w:rPr>
          <w:sz w:val="24"/>
          <w:szCs w:val="24"/>
        </w:rPr>
        <w:t>Организации</w:t>
      </w:r>
      <w:r w:rsidRPr="00701CB8">
        <w:rPr>
          <w:sz w:val="24"/>
          <w:szCs w:val="24"/>
        </w:rPr>
        <w:t xml:space="preserve">, протоколируется и, при необходимости, может быть предоставлена руководителям подразделений, а так же руководству </w:t>
      </w:r>
      <w:r>
        <w:rPr>
          <w:sz w:val="24"/>
          <w:szCs w:val="24"/>
        </w:rPr>
        <w:t>Организации</w:t>
      </w:r>
      <w:r w:rsidRPr="00701CB8">
        <w:rPr>
          <w:sz w:val="24"/>
          <w:szCs w:val="24"/>
        </w:rPr>
        <w:t xml:space="preserve"> для детального изучения.</w:t>
      </w:r>
    </w:p>
    <w:p w:rsidR="005B7FE5" w:rsidRDefault="005B7FE5" w:rsidP="00935248">
      <w:pPr>
        <w:pStyle w:val="ae"/>
        <w:numPr>
          <w:ilvl w:val="1"/>
          <w:numId w:val="17"/>
        </w:numPr>
        <w:tabs>
          <w:tab w:val="left" w:pos="851"/>
          <w:tab w:val="left" w:pos="993"/>
        </w:tabs>
        <w:spacing w:after="160"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5B7FE5">
        <w:rPr>
          <w:sz w:val="24"/>
          <w:szCs w:val="24"/>
        </w:rPr>
        <w:t>Контроль за</w:t>
      </w:r>
      <w:proofErr w:type="gramEnd"/>
      <w:r w:rsidRPr="005B7FE5">
        <w:rPr>
          <w:sz w:val="24"/>
          <w:szCs w:val="24"/>
        </w:rPr>
        <w:t xml:space="preserve"> соблюдением настоящих правил возлагается на </w:t>
      </w:r>
      <w:r w:rsidR="00F66F21">
        <w:rPr>
          <w:sz w:val="24"/>
          <w:szCs w:val="24"/>
        </w:rPr>
        <w:t>системного администратора Организации</w:t>
      </w:r>
      <w:r w:rsidRPr="005B7FE5">
        <w:rPr>
          <w:sz w:val="24"/>
          <w:szCs w:val="24"/>
        </w:rPr>
        <w:t>. В случае выявления нарушений и злоупотреблений могут быть применены нижеуказанные меры на установленный период или до устранения причин, повлекших за собой принятие настоящих мер:</w:t>
      </w:r>
    </w:p>
    <w:p w:rsidR="005B7FE5" w:rsidRPr="005B7FE5" w:rsidRDefault="005B7FE5" w:rsidP="00935248">
      <w:pPr>
        <w:pStyle w:val="ae"/>
        <w:numPr>
          <w:ilvl w:val="2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Персонально к нарушителю: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отключение доступа в сеть Интернет;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лишение возможности работы за компьютером;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уменьшение ежемесячной нормы потребления трафика;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ограничение доступа к информационным ресурсам сети Интернет;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ограничение на использование электронной почты;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lastRenderedPageBreak/>
        <w:t>принятие административных мер воздействия.</w:t>
      </w:r>
    </w:p>
    <w:p w:rsidR="005B7FE5" w:rsidRPr="005B7FE5" w:rsidRDefault="005B7FE5" w:rsidP="00935248">
      <w:pPr>
        <w:pStyle w:val="ae"/>
        <w:numPr>
          <w:ilvl w:val="2"/>
          <w:numId w:val="17"/>
        </w:numPr>
        <w:spacing w:after="160"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К рабочей станции или серверу: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отключение доступа в сеть Интернет;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отключение возможности работы в локальной сети;</w:t>
      </w:r>
    </w:p>
    <w:p w:rsidR="005B7FE5" w:rsidRPr="005B7FE5" w:rsidRDefault="005B7FE5" w:rsidP="00935248">
      <w:pPr>
        <w:pStyle w:val="ae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B7FE5">
        <w:rPr>
          <w:sz w:val="24"/>
          <w:szCs w:val="24"/>
        </w:rPr>
        <w:t>физическое отключение от ЛВС;</w:t>
      </w:r>
    </w:p>
    <w:p w:rsidR="005B7FE5" w:rsidRPr="005B7FE5" w:rsidRDefault="005B7FE5" w:rsidP="005B7FE5">
      <w:pPr>
        <w:pStyle w:val="ae"/>
        <w:numPr>
          <w:ilvl w:val="0"/>
          <w:numId w:val="20"/>
        </w:numPr>
        <w:spacing w:after="160" w:line="276" w:lineRule="auto"/>
        <w:jc w:val="both"/>
      </w:pPr>
      <w:r w:rsidRPr="005B7FE5">
        <w:rPr>
          <w:sz w:val="24"/>
          <w:szCs w:val="24"/>
        </w:rPr>
        <w:t>удаление информации из общего доступа.</w:t>
      </w:r>
    </w:p>
    <w:sectPr w:rsidR="005B7FE5" w:rsidRPr="005B7FE5" w:rsidSect="00370C3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83" w:rsidRDefault="00906483" w:rsidP="006E5CB8">
      <w:r>
        <w:separator/>
      </w:r>
    </w:p>
  </w:endnote>
  <w:endnote w:type="continuationSeparator" w:id="0">
    <w:p w:rsidR="00906483" w:rsidRDefault="00906483" w:rsidP="006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53842"/>
      <w:docPartObj>
        <w:docPartGallery w:val="Page Numbers (Bottom of Page)"/>
        <w:docPartUnique/>
      </w:docPartObj>
    </w:sdtPr>
    <w:sdtEndPr/>
    <w:sdtContent>
      <w:p w:rsidR="00A42673" w:rsidRDefault="00A426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A0">
          <w:rPr>
            <w:noProof/>
          </w:rPr>
          <w:t>2</w:t>
        </w:r>
        <w:r>
          <w:fldChar w:fldCharType="end"/>
        </w:r>
      </w:p>
    </w:sdtContent>
  </w:sdt>
  <w:p w:rsidR="00A42673" w:rsidRDefault="00A426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83" w:rsidRDefault="00906483" w:rsidP="006E5CB8">
      <w:r>
        <w:separator/>
      </w:r>
    </w:p>
  </w:footnote>
  <w:footnote w:type="continuationSeparator" w:id="0">
    <w:p w:rsidR="00906483" w:rsidRDefault="00906483" w:rsidP="006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7E"/>
    <w:multiLevelType w:val="multilevel"/>
    <w:tmpl w:val="3A342764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>
    <w:nsid w:val="16AA21A3"/>
    <w:multiLevelType w:val="hybridMultilevel"/>
    <w:tmpl w:val="59B4BA76"/>
    <w:lvl w:ilvl="0" w:tplc="E49851F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21C6583C"/>
    <w:multiLevelType w:val="multilevel"/>
    <w:tmpl w:val="4F6A2E6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firstLine="513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b/>
      </w:rPr>
    </w:lvl>
  </w:abstractNum>
  <w:abstractNum w:abstractNumId="3">
    <w:nsid w:val="2DD74A19"/>
    <w:multiLevelType w:val="hybridMultilevel"/>
    <w:tmpl w:val="C9AA03B2"/>
    <w:lvl w:ilvl="0" w:tplc="E4985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0340"/>
    <w:multiLevelType w:val="multilevel"/>
    <w:tmpl w:val="5B2039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329B"/>
    <w:multiLevelType w:val="singleLevel"/>
    <w:tmpl w:val="0C4CFB06"/>
    <w:lvl w:ilvl="0">
      <w:start w:val="1"/>
      <w:numFmt w:val="bullet"/>
      <w:lvlText w:val="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</w:rPr>
    </w:lvl>
  </w:abstractNum>
  <w:abstractNum w:abstractNumId="6">
    <w:nsid w:val="39925C37"/>
    <w:multiLevelType w:val="hybridMultilevel"/>
    <w:tmpl w:val="F5EE5A3C"/>
    <w:lvl w:ilvl="0" w:tplc="506A49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057921"/>
    <w:multiLevelType w:val="hybridMultilevel"/>
    <w:tmpl w:val="6310F564"/>
    <w:lvl w:ilvl="0" w:tplc="F0C69F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A2375"/>
    <w:multiLevelType w:val="multilevel"/>
    <w:tmpl w:val="7B60A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35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9">
    <w:nsid w:val="46ED2BFD"/>
    <w:multiLevelType w:val="multilevel"/>
    <w:tmpl w:val="63CE4F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C4700"/>
    <w:multiLevelType w:val="hybridMultilevel"/>
    <w:tmpl w:val="571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75BE"/>
    <w:multiLevelType w:val="multilevel"/>
    <w:tmpl w:val="BAEC72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722E6"/>
    <w:multiLevelType w:val="hybridMultilevel"/>
    <w:tmpl w:val="28FA7F3A"/>
    <w:lvl w:ilvl="0" w:tplc="506A49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A56EBC"/>
    <w:multiLevelType w:val="multilevel"/>
    <w:tmpl w:val="488E04A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0B516E"/>
    <w:multiLevelType w:val="hybridMultilevel"/>
    <w:tmpl w:val="46CA22A4"/>
    <w:lvl w:ilvl="0" w:tplc="506A49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9A5EB3"/>
    <w:multiLevelType w:val="hybridMultilevel"/>
    <w:tmpl w:val="70E45B2A"/>
    <w:lvl w:ilvl="0" w:tplc="BD9A6AEA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A76F80"/>
    <w:multiLevelType w:val="hybridMultilevel"/>
    <w:tmpl w:val="C74054B2"/>
    <w:lvl w:ilvl="0" w:tplc="F0C69F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B8"/>
    <w:rsid w:val="00037D7C"/>
    <w:rsid w:val="00062D74"/>
    <w:rsid w:val="00162051"/>
    <w:rsid w:val="001924D1"/>
    <w:rsid w:val="00240F6D"/>
    <w:rsid w:val="00245C0C"/>
    <w:rsid w:val="002A5258"/>
    <w:rsid w:val="002F1989"/>
    <w:rsid w:val="00370C36"/>
    <w:rsid w:val="003E59D3"/>
    <w:rsid w:val="005B7FE5"/>
    <w:rsid w:val="00682EE0"/>
    <w:rsid w:val="006E5CB8"/>
    <w:rsid w:val="00701CB8"/>
    <w:rsid w:val="007C2A44"/>
    <w:rsid w:val="007C4EBA"/>
    <w:rsid w:val="00901099"/>
    <w:rsid w:val="00906483"/>
    <w:rsid w:val="00911EAD"/>
    <w:rsid w:val="00935248"/>
    <w:rsid w:val="00A42673"/>
    <w:rsid w:val="00A53E8D"/>
    <w:rsid w:val="00A6050C"/>
    <w:rsid w:val="00A65DA0"/>
    <w:rsid w:val="00B07C04"/>
    <w:rsid w:val="00B73EC6"/>
    <w:rsid w:val="00B82300"/>
    <w:rsid w:val="00B94B26"/>
    <w:rsid w:val="00C53840"/>
    <w:rsid w:val="00D62571"/>
    <w:rsid w:val="00E1259A"/>
    <w:rsid w:val="00EB0603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E5CB8"/>
    <w:pPr>
      <w:numPr>
        <w:numId w:val="1"/>
      </w:numPr>
      <w:jc w:val="center"/>
      <w:outlineLvl w:val="0"/>
    </w:pPr>
    <w:rPr>
      <w:b/>
      <w:sz w:val="28"/>
    </w:rPr>
  </w:style>
  <w:style w:type="paragraph" w:styleId="a3">
    <w:name w:val="footnote text"/>
    <w:basedOn w:val="a"/>
    <w:link w:val="a4"/>
    <w:rsid w:val="006E5CB8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E5CB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a"/>
    <w:rsid w:val="006E5CB8"/>
    <w:rPr>
      <w:sz w:val="28"/>
      <w:lang w:val="x-none" w:eastAsia="x-none"/>
    </w:rPr>
  </w:style>
  <w:style w:type="paragraph" w:customStyle="1" w:styleId="Tabletitle">
    <w:name w:val="Table_title"/>
    <w:basedOn w:val="Tabletext"/>
    <w:rsid w:val="006E5CB8"/>
    <w:pPr>
      <w:spacing w:before="120"/>
      <w:outlineLvl w:val="4"/>
    </w:pPr>
    <w:rPr>
      <w:szCs w:val="28"/>
      <w:lang w:val="ru-RU" w:eastAsia="ru-RU"/>
    </w:rPr>
  </w:style>
  <w:style w:type="paragraph" w:customStyle="1" w:styleId="Tabletitlecentered">
    <w:name w:val="Table_title_centered"/>
    <w:basedOn w:val="Tabletitle"/>
    <w:rsid w:val="006E5CB8"/>
    <w:pPr>
      <w:jc w:val="center"/>
    </w:pPr>
  </w:style>
  <w:style w:type="paragraph" w:styleId="a5">
    <w:name w:val="Body Text"/>
    <w:basedOn w:val="a"/>
    <w:link w:val="a6"/>
    <w:uiPriority w:val="99"/>
    <w:unhideWhenUsed/>
    <w:rsid w:val="006E5CB8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E5CB8"/>
    <w:rPr>
      <w:rFonts w:ascii="Times New Roman" w:eastAsia="Calibri" w:hAnsi="Times New Roman" w:cs="Times New Roman"/>
      <w:sz w:val="24"/>
    </w:rPr>
  </w:style>
  <w:style w:type="paragraph" w:styleId="a7">
    <w:name w:val="Plain Text"/>
    <w:basedOn w:val="a"/>
    <w:link w:val="a8"/>
    <w:rsid w:val="006E5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C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rsid w:val="006E5C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70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0C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7C2A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">
    <w:name w:val="Абзац списка Знак"/>
    <w:link w:val="ae"/>
    <w:uiPriority w:val="34"/>
    <w:rsid w:val="007C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1259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12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65D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5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E5CB8"/>
    <w:pPr>
      <w:numPr>
        <w:numId w:val="1"/>
      </w:numPr>
      <w:jc w:val="center"/>
      <w:outlineLvl w:val="0"/>
    </w:pPr>
    <w:rPr>
      <w:b/>
      <w:sz w:val="28"/>
    </w:rPr>
  </w:style>
  <w:style w:type="paragraph" w:styleId="a3">
    <w:name w:val="footnote text"/>
    <w:basedOn w:val="a"/>
    <w:link w:val="a4"/>
    <w:rsid w:val="006E5CB8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6E5CB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a"/>
    <w:rsid w:val="006E5CB8"/>
    <w:rPr>
      <w:sz w:val="28"/>
      <w:lang w:val="x-none" w:eastAsia="x-none"/>
    </w:rPr>
  </w:style>
  <w:style w:type="paragraph" w:customStyle="1" w:styleId="Tabletitle">
    <w:name w:val="Table_title"/>
    <w:basedOn w:val="Tabletext"/>
    <w:rsid w:val="006E5CB8"/>
    <w:pPr>
      <w:spacing w:before="120"/>
      <w:outlineLvl w:val="4"/>
    </w:pPr>
    <w:rPr>
      <w:szCs w:val="28"/>
      <w:lang w:val="ru-RU" w:eastAsia="ru-RU"/>
    </w:rPr>
  </w:style>
  <w:style w:type="paragraph" w:customStyle="1" w:styleId="Tabletitlecentered">
    <w:name w:val="Table_title_centered"/>
    <w:basedOn w:val="Tabletitle"/>
    <w:rsid w:val="006E5CB8"/>
    <w:pPr>
      <w:jc w:val="center"/>
    </w:pPr>
  </w:style>
  <w:style w:type="paragraph" w:styleId="a5">
    <w:name w:val="Body Text"/>
    <w:basedOn w:val="a"/>
    <w:link w:val="a6"/>
    <w:uiPriority w:val="99"/>
    <w:unhideWhenUsed/>
    <w:rsid w:val="006E5CB8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E5CB8"/>
    <w:rPr>
      <w:rFonts w:ascii="Times New Roman" w:eastAsia="Calibri" w:hAnsi="Times New Roman" w:cs="Times New Roman"/>
      <w:sz w:val="24"/>
    </w:rPr>
  </w:style>
  <w:style w:type="paragraph" w:styleId="a7">
    <w:name w:val="Plain Text"/>
    <w:basedOn w:val="a"/>
    <w:link w:val="a8"/>
    <w:rsid w:val="006E5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CB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rsid w:val="006E5CB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70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0C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7C2A4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">
    <w:name w:val="Абзац списка Знак"/>
    <w:link w:val="ae"/>
    <w:uiPriority w:val="34"/>
    <w:rsid w:val="007C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1259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12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65D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5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2014-05-13T06:12:00Z</dcterms:created>
  <dcterms:modified xsi:type="dcterms:W3CDTF">2018-02-27T10:44:00Z</dcterms:modified>
</cp:coreProperties>
</file>